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  <w:r w:rsidR="0011263E">
        <w:rPr>
          <w:rFonts w:asciiTheme="minorHAnsi" w:hAnsiTheme="minorHAnsi" w:cs="Arial"/>
          <w:b/>
          <w:sz w:val="28"/>
          <w:szCs w:val="28"/>
        </w:rPr>
        <w:t>4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AD428A" w:rsidRPr="00557092" w:rsidTr="00AD428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D428A" w:rsidRPr="00557092" w:rsidRDefault="00AD428A">
            <w:pPr>
              <w:spacing w:after="200" w:line="320" w:lineRule="exact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557092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428A" w:rsidRPr="00D85579" w:rsidRDefault="00563D01" w:rsidP="00557092">
            <w:pPr>
              <w:spacing w:after="120"/>
              <w:rPr>
                <w:rFonts w:cs="Calibri"/>
                <w:b/>
                <w:sz w:val="22"/>
              </w:rPr>
            </w:pPr>
            <w:r w:rsidRPr="0031731C">
              <w:rPr>
                <w:rFonts w:cs="Calibri"/>
                <w:b/>
              </w:rPr>
              <w:t xml:space="preserve">GARA A PROCEDURA APERTA PER L’APPALTO DEI SERVIZI ASSICURATIVI DEL COMUNE </w:t>
            </w:r>
            <w:proofErr w:type="spellStart"/>
            <w:r w:rsidRPr="0031731C">
              <w:rPr>
                <w:rFonts w:cs="Calibri"/>
                <w:b/>
              </w:rPr>
              <w:t>DI</w:t>
            </w:r>
            <w:proofErr w:type="spellEnd"/>
            <w:r w:rsidRPr="0031731C">
              <w:rPr>
                <w:rFonts w:cs="Calibri"/>
                <w:b/>
              </w:rPr>
              <w:t xml:space="preserve"> SANTA MARIA </w:t>
            </w:r>
            <w:proofErr w:type="spellStart"/>
            <w:r w:rsidRPr="0031731C">
              <w:rPr>
                <w:rFonts w:cs="Calibri"/>
                <w:b/>
              </w:rPr>
              <w:t>DI</w:t>
            </w:r>
            <w:proofErr w:type="spellEnd"/>
            <w:r w:rsidRPr="0031731C">
              <w:rPr>
                <w:rFonts w:cs="Calibri"/>
                <w:b/>
              </w:rPr>
              <w:t xml:space="preserve"> SALA (VE), PERIODO </w:t>
            </w:r>
            <w:r>
              <w:rPr>
                <w:rFonts w:cs="Calibri"/>
                <w:b/>
              </w:rPr>
              <w:t>1/1/2019</w:t>
            </w:r>
            <w:r w:rsidRPr="0031731C">
              <w:rPr>
                <w:rFonts w:cs="Calibri"/>
                <w:b/>
              </w:rPr>
              <w:t>-31/12/2023.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LOTTO </w:t>
      </w:r>
      <w:r w:rsidR="0011263E">
        <w:rPr>
          <w:rFonts w:asciiTheme="minorHAnsi" w:hAnsiTheme="minorHAnsi"/>
          <w:b/>
          <w:sz w:val="28"/>
          <w:szCs w:val="28"/>
        </w:rPr>
        <w:t>4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9F0907">
        <w:rPr>
          <w:rFonts w:asciiTheme="minorHAnsi" w:hAnsiTheme="minorHAnsi"/>
          <w:b/>
          <w:sz w:val="28"/>
          <w:szCs w:val="28"/>
        </w:rPr>
        <w:t>INFORTUNI</w:t>
      </w:r>
      <w:r w:rsidR="00577F70">
        <w:rPr>
          <w:rFonts w:asciiTheme="minorHAnsi" w:hAnsiTheme="minorHAnsi"/>
          <w:b/>
          <w:sz w:val="28"/>
          <w:szCs w:val="28"/>
        </w:rPr>
        <w:t xml:space="preserve"> CUMULATIVA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lastRenderedPageBreak/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9473AE" w:rsidRPr="005A786C" w:rsidRDefault="009473AE" w:rsidP="009473AE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8766E9" w:rsidRPr="004A2118" w:rsidTr="008766E9">
        <w:tc>
          <w:tcPr>
            <w:tcW w:w="3117" w:type="dxa"/>
          </w:tcPr>
          <w:p w:rsidR="008766E9" w:rsidRPr="004A2118" w:rsidRDefault="008766E9" w:rsidP="002112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8766E9" w:rsidRPr="004A2118" w:rsidRDefault="008766E9" w:rsidP="002112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766E9" w:rsidRPr="004A2118" w:rsidRDefault="008766E9" w:rsidP="002112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8766E9" w:rsidRPr="004A2118" w:rsidRDefault="008766E9" w:rsidP="002112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766E9" w:rsidRPr="004A2118" w:rsidRDefault="008766E9" w:rsidP="002112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8766E9" w:rsidRPr="004A2118" w:rsidTr="008766E9">
        <w:tc>
          <w:tcPr>
            <w:tcW w:w="3117" w:type="dxa"/>
          </w:tcPr>
          <w:p w:rsidR="008766E9" w:rsidRPr="004A2118" w:rsidRDefault="008766E9" w:rsidP="002112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8766E9" w:rsidRPr="004A2118" w:rsidRDefault="008766E9" w:rsidP="002112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766E9" w:rsidRPr="004A2118" w:rsidRDefault="008766E9" w:rsidP="002112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766E9" w:rsidRPr="004A2118" w:rsidTr="008766E9">
        <w:tc>
          <w:tcPr>
            <w:tcW w:w="3117" w:type="dxa"/>
          </w:tcPr>
          <w:p w:rsidR="008766E9" w:rsidRPr="004A2118" w:rsidRDefault="008766E9" w:rsidP="002112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766E9" w:rsidRPr="004A2118" w:rsidRDefault="008766E9" w:rsidP="002112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766E9" w:rsidRPr="004A2118" w:rsidRDefault="008766E9" w:rsidP="002112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766E9" w:rsidRPr="004A2118" w:rsidTr="008766E9">
        <w:tc>
          <w:tcPr>
            <w:tcW w:w="3117" w:type="dxa"/>
          </w:tcPr>
          <w:p w:rsidR="008766E9" w:rsidRPr="004A2118" w:rsidRDefault="008766E9" w:rsidP="002112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766E9" w:rsidRPr="004A2118" w:rsidRDefault="008766E9" w:rsidP="002112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766E9" w:rsidRPr="004A2118" w:rsidRDefault="008766E9" w:rsidP="002112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9473AE" w:rsidRDefault="009473AE" w:rsidP="009473A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9473AE" w:rsidRPr="004A2118" w:rsidRDefault="009473AE" w:rsidP="009473A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p w:rsidR="009473AE" w:rsidRPr="0032007B" w:rsidRDefault="009473AE" w:rsidP="009473A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0110CE" w:rsidRPr="00B514C2" w:rsidRDefault="000110CE" w:rsidP="000110CE">
      <w:pPr>
        <w:pStyle w:val="Corpodeltesto"/>
        <w:spacing w:before="11"/>
        <w:rPr>
          <w:rFonts w:ascii="Garamond" w:hAnsi="Garamond"/>
          <w:sz w:val="20"/>
        </w:rPr>
      </w:pPr>
    </w:p>
    <w:tbl>
      <w:tblPr>
        <w:tblStyle w:val="TableNormal"/>
        <w:tblW w:w="9677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"/>
        <w:gridCol w:w="733"/>
        <w:gridCol w:w="2127"/>
        <w:gridCol w:w="3119"/>
        <w:gridCol w:w="2126"/>
        <w:gridCol w:w="1559"/>
      </w:tblGrid>
      <w:tr w:rsidR="000110CE" w:rsidRPr="00B514C2" w:rsidTr="006E13E7">
        <w:trPr>
          <w:gridBefore w:val="1"/>
          <w:wBefore w:w="13" w:type="dxa"/>
          <w:trHeight w:val="375"/>
        </w:trPr>
        <w:tc>
          <w:tcPr>
            <w:tcW w:w="9664" w:type="dxa"/>
            <w:gridSpan w:val="5"/>
            <w:shd w:val="clear" w:color="auto" w:fill="CCCCCC"/>
          </w:tcPr>
          <w:p w:rsidR="000110CE" w:rsidRPr="00B514C2" w:rsidRDefault="000110CE" w:rsidP="006E13E7">
            <w:pPr>
              <w:pStyle w:val="TableParagraph"/>
              <w:spacing w:before="83"/>
              <w:ind w:left="2644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sz w:val="20"/>
                <w:szCs w:val="20"/>
              </w:rPr>
              <w:t xml:space="preserve">ELEMENTI QUANTITATIVI (max </w:t>
            </w:r>
            <w:proofErr w:type="spellStart"/>
            <w:r w:rsidRPr="00B514C2">
              <w:rPr>
                <w:rFonts w:ascii="Garamond" w:hAnsi="Garamond"/>
                <w:b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b/>
                <w:sz w:val="20"/>
                <w:szCs w:val="20"/>
              </w:rPr>
              <w:t xml:space="preserve"> 70)</w:t>
            </w:r>
          </w:p>
        </w:tc>
      </w:tr>
      <w:tr w:rsidR="000110CE" w:rsidRPr="00B514C2" w:rsidTr="006E13E7">
        <w:trPr>
          <w:trHeight w:val="708"/>
        </w:trPr>
        <w:tc>
          <w:tcPr>
            <w:tcW w:w="746" w:type="dxa"/>
            <w:gridSpan w:val="2"/>
            <w:shd w:val="clear" w:color="auto" w:fill="CCCCCC"/>
            <w:vAlign w:val="center"/>
          </w:tcPr>
          <w:p w:rsidR="000110CE" w:rsidRPr="00B514C2" w:rsidRDefault="000110CE" w:rsidP="006E13E7">
            <w:pPr>
              <w:pStyle w:val="TableParagraph"/>
              <w:spacing w:before="1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110CE" w:rsidRPr="00B514C2" w:rsidRDefault="000110CE" w:rsidP="006E13E7">
            <w:pPr>
              <w:pStyle w:val="TableParagraph"/>
              <w:ind w:left="269" w:right="26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N</w:t>
            </w:r>
          </w:p>
        </w:tc>
        <w:tc>
          <w:tcPr>
            <w:tcW w:w="2127" w:type="dxa"/>
            <w:shd w:val="clear" w:color="auto" w:fill="CCCCCC"/>
            <w:vAlign w:val="center"/>
          </w:tcPr>
          <w:p w:rsidR="000110CE" w:rsidRPr="00B514C2" w:rsidRDefault="000110CE" w:rsidP="006E13E7">
            <w:pPr>
              <w:pStyle w:val="TableParagraph"/>
              <w:spacing w:before="1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110CE" w:rsidRPr="00B514C2" w:rsidRDefault="000110CE" w:rsidP="006E13E7">
            <w:pPr>
              <w:pStyle w:val="TableParagraph"/>
              <w:ind w:left="1" w:right="9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CRITERI</w:t>
            </w:r>
          </w:p>
        </w:tc>
        <w:tc>
          <w:tcPr>
            <w:tcW w:w="3119" w:type="dxa"/>
            <w:shd w:val="clear" w:color="auto" w:fill="CCCCCC"/>
            <w:vAlign w:val="center"/>
          </w:tcPr>
          <w:p w:rsidR="000110CE" w:rsidRPr="00B514C2" w:rsidRDefault="000110CE" w:rsidP="006E13E7">
            <w:pPr>
              <w:pStyle w:val="TableParagraph"/>
              <w:spacing w:before="1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110CE" w:rsidRPr="00B514C2" w:rsidRDefault="000110CE" w:rsidP="006E13E7">
            <w:pPr>
              <w:pStyle w:val="TableParagraph"/>
              <w:ind w:left="50" w:right="57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OPZIONI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0110CE" w:rsidRPr="00B514C2" w:rsidRDefault="000110CE" w:rsidP="006E13E7">
            <w:pPr>
              <w:pStyle w:val="TableParagraph"/>
              <w:spacing w:before="1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sz w:val="20"/>
                <w:szCs w:val="20"/>
              </w:rPr>
              <w:t>PUNTI T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0110CE" w:rsidRPr="00B514C2" w:rsidRDefault="000110CE" w:rsidP="006E13E7">
            <w:pPr>
              <w:pStyle w:val="TableParagraph"/>
              <w:spacing w:before="7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OFFERTA</w:t>
            </w:r>
          </w:p>
          <w:p w:rsidR="000110CE" w:rsidRPr="00B514C2" w:rsidRDefault="000110CE" w:rsidP="006E13E7">
            <w:pPr>
              <w:pStyle w:val="TableParagraph"/>
              <w:spacing w:before="19" w:line="26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 xml:space="preserve">( </w:t>
            </w:r>
            <w:proofErr w:type="spellStart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barrare</w:t>
            </w:r>
            <w:proofErr w:type="spellEnd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l'opzione</w:t>
            </w:r>
            <w:proofErr w:type="spellEnd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scelta</w:t>
            </w:r>
            <w:proofErr w:type="spellEnd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)</w:t>
            </w:r>
          </w:p>
        </w:tc>
      </w:tr>
      <w:tr w:rsidR="000110CE" w:rsidRPr="00B514C2" w:rsidTr="006E13E7">
        <w:trPr>
          <w:gridBefore w:val="1"/>
          <w:wBefore w:w="13" w:type="dxa"/>
          <w:trHeight w:val="915"/>
        </w:trPr>
        <w:tc>
          <w:tcPr>
            <w:tcW w:w="733" w:type="dxa"/>
            <w:vMerge w:val="restart"/>
            <w:shd w:val="clear" w:color="auto" w:fill="CCCCCC"/>
          </w:tcPr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0110CE" w:rsidRPr="00B514C2" w:rsidRDefault="000110CE" w:rsidP="006E13E7">
            <w:pPr>
              <w:pStyle w:val="TableParagraph"/>
              <w:spacing w:before="95"/>
              <w:ind w:left="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0110CE" w:rsidRPr="00B514C2" w:rsidRDefault="000110CE" w:rsidP="006E13E7">
            <w:pPr>
              <w:pStyle w:val="TableParagraph"/>
              <w:spacing w:line="266" w:lineRule="auto"/>
              <w:ind w:left="16" w:right="11"/>
              <w:jc w:val="both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  <w:lang w:val="it-IT"/>
              </w:rPr>
              <w:t>Aumento dei capitali e garanzie assicurate alle categorie indicate</w:t>
            </w:r>
          </w:p>
        </w:tc>
        <w:tc>
          <w:tcPr>
            <w:tcW w:w="3119" w:type="dxa"/>
          </w:tcPr>
          <w:p w:rsidR="000110CE" w:rsidRPr="00B514C2" w:rsidRDefault="000110CE" w:rsidP="006E13E7">
            <w:pPr>
              <w:pStyle w:val="TableParagraph"/>
              <w:spacing w:before="140" w:line="266" w:lineRule="auto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sz w:val="20"/>
                <w:szCs w:val="20"/>
                <w:lang w:val="it-IT"/>
              </w:rPr>
              <w:t>OPZIONE BASE – come in corso sul capitolato di gara</w:t>
            </w:r>
          </w:p>
        </w:tc>
        <w:tc>
          <w:tcPr>
            <w:tcW w:w="2126" w:type="dxa"/>
          </w:tcPr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0110CE" w:rsidRPr="00B514C2" w:rsidRDefault="000110CE" w:rsidP="006E13E7">
            <w:pPr>
              <w:pStyle w:val="TableParagraph"/>
              <w:spacing w:before="127"/>
              <w:ind w:left="14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</w:tcPr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10CE" w:rsidRPr="00B514C2" w:rsidTr="006E13E7">
        <w:trPr>
          <w:gridBefore w:val="1"/>
          <w:wBefore w:w="13" w:type="dxa"/>
          <w:trHeight w:val="513"/>
        </w:trPr>
        <w:tc>
          <w:tcPr>
            <w:tcW w:w="733" w:type="dxa"/>
            <w:vMerge/>
            <w:tcBorders>
              <w:top w:val="nil"/>
            </w:tcBorders>
            <w:shd w:val="clear" w:color="auto" w:fill="CCCCCC"/>
          </w:tcPr>
          <w:p w:rsidR="000110CE" w:rsidRPr="00B514C2" w:rsidRDefault="000110CE" w:rsidP="006E13E7">
            <w:pPr>
              <w:rPr>
                <w:rFonts w:ascii="Garamond" w:hAnsi="Garamond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110CE" w:rsidRPr="00B514C2" w:rsidRDefault="000110CE" w:rsidP="006E13E7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0110CE" w:rsidRPr="00B514C2" w:rsidRDefault="000110CE" w:rsidP="006E13E7">
            <w:pPr>
              <w:pStyle w:val="TableParagraph"/>
              <w:spacing w:before="158"/>
              <w:ind w:left="16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sz w:val="20"/>
                <w:szCs w:val="20"/>
              </w:rPr>
              <w:t xml:space="preserve">OPZIONE 1 – </w:t>
            </w: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aumento</w:t>
            </w:r>
            <w:proofErr w:type="spellEnd"/>
            <w:r w:rsidRPr="00B514C2">
              <w:rPr>
                <w:rFonts w:ascii="Garamond" w:hAnsi="Garamond"/>
                <w:sz w:val="20"/>
                <w:szCs w:val="20"/>
              </w:rPr>
              <w:t xml:space="preserve"> del 20%</w:t>
            </w:r>
          </w:p>
        </w:tc>
        <w:tc>
          <w:tcPr>
            <w:tcW w:w="2126" w:type="dxa"/>
          </w:tcPr>
          <w:p w:rsidR="000110CE" w:rsidRPr="00B514C2" w:rsidRDefault="000110CE" w:rsidP="006E13E7">
            <w:pPr>
              <w:pStyle w:val="TableParagraph"/>
              <w:spacing w:before="158"/>
              <w:ind w:left="14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sz w:val="20"/>
                <w:szCs w:val="20"/>
              </w:rPr>
              <w:t xml:space="preserve"> 20</w:t>
            </w:r>
          </w:p>
        </w:tc>
        <w:tc>
          <w:tcPr>
            <w:tcW w:w="1559" w:type="dxa"/>
          </w:tcPr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10CE" w:rsidRPr="00B514C2" w:rsidTr="006E13E7">
        <w:trPr>
          <w:gridBefore w:val="1"/>
          <w:wBefore w:w="13" w:type="dxa"/>
          <w:trHeight w:val="785"/>
        </w:trPr>
        <w:tc>
          <w:tcPr>
            <w:tcW w:w="733" w:type="dxa"/>
            <w:vMerge/>
            <w:tcBorders>
              <w:top w:val="nil"/>
            </w:tcBorders>
            <w:shd w:val="clear" w:color="auto" w:fill="CCCCCC"/>
          </w:tcPr>
          <w:p w:rsidR="000110CE" w:rsidRPr="00B514C2" w:rsidRDefault="000110CE" w:rsidP="006E13E7">
            <w:pPr>
              <w:rPr>
                <w:rFonts w:ascii="Garamond" w:hAnsi="Garamond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110CE" w:rsidRPr="00B514C2" w:rsidRDefault="000110CE" w:rsidP="006E13E7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0110CE" w:rsidRPr="00B514C2" w:rsidRDefault="000110CE" w:rsidP="006E13E7">
            <w:pPr>
              <w:pStyle w:val="TableParagraph"/>
              <w:spacing w:before="5"/>
              <w:rPr>
                <w:rFonts w:ascii="Garamond" w:hAnsi="Garamond"/>
                <w:sz w:val="20"/>
                <w:szCs w:val="20"/>
              </w:rPr>
            </w:pPr>
          </w:p>
          <w:p w:rsidR="000110CE" w:rsidRPr="00B514C2" w:rsidRDefault="000110CE" w:rsidP="006E13E7">
            <w:pPr>
              <w:pStyle w:val="TableParagraph"/>
              <w:ind w:left="16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sz w:val="20"/>
                <w:szCs w:val="20"/>
              </w:rPr>
              <w:t xml:space="preserve">OPZIONE 2 – </w:t>
            </w: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aumento</w:t>
            </w:r>
            <w:proofErr w:type="spellEnd"/>
            <w:r w:rsidRPr="00B514C2">
              <w:rPr>
                <w:rFonts w:ascii="Garamond" w:hAnsi="Garamond"/>
                <w:sz w:val="20"/>
                <w:szCs w:val="20"/>
              </w:rPr>
              <w:t xml:space="preserve"> del 30%</w:t>
            </w:r>
          </w:p>
        </w:tc>
        <w:tc>
          <w:tcPr>
            <w:tcW w:w="2126" w:type="dxa"/>
          </w:tcPr>
          <w:p w:rsidR="000110CE" w:rsidRPr="00B514C2" w:rsidRDefault="000110CE" w:rsidP="006E13E7">
            <w:pPr>
              <w:pStyle w:val="TableParagraph"/>
              <w:spacing w:before="5"/>
              <w:rPr>
                <w:rFonts w:ascii="Garamond" w:hAnsi="Garamond"/>
                <w:sz w:val="20"/>
                <w:szCs w:val="20"/>
              </w:rPr>
            </w:pPr>
          </w:p>
          <w:p w:rsidR="000110CE" w:rsidRPr="00B514C2" w:rsidRDefault="000110CE" w:rsidP="006E13E7">
            <w:pPr>
              <w:pStyle w:val="TableParagraph"/>
              <w:ind w:left="14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sz w:val="20"/>
                <w:szCs w:val="20"/>
              </w:rPr>
              <w:t xml:space="preserve"> 35</w:t>
            </w:r>
          </w:p>
        </w:tc>
        <w:tc>
          <w:tcPr>
            <w:tcW w:w="1559" w:type="dxa"/>
          </w:tcPr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10CE" w:rsidRPr="00B514C2" w:rsidTr="006E13E7">
        <w:trPr>
          <w:gridBefore w:val="1"/>
          <w:wBefore w:w="13" w:type="dxa"/>
          <w:trHeight w:val="632"/>
        </w:trPr>
        <w:tc>
          <w:tcPr>
            <w:tcW w:w="733" w:type="dxa"/>
            <w:vMerge w:val="restart"/>
            <w:shd w:val="clear" w:color="auto" w:fill="CCCCCC"/>
          </w:tcPr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0110CE" w:rsidRPr="00B514C2" w:rsidRDefault="000110CE" w:rsidP="006E13E7">
            <w:pPr>
              <w:pStyle w:val="TableParagraph"/>
              <w:spacing w:before="4"/>
              <w:rPr>
                <w:rFonts w:ascii="Garamond" w:hAnsi="Garamond"/>
                <w:sz w:val="20"/>
                <w:szCs w:val="20"/>
              </w:rPr>
            </w:pPr>
          </w:p>
          <w:p w:rsidR="000110CE" w:rsidRPr="00B514C2" w:rsidRDefault="000110CE" w:rsidP="006E13E7">
            <w:pPr>
              <w:pStyle w:val="TableParagraph"/>
              <w:ind w:left="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</w:tcPr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0110CE" w:rsidRPr="00B514C2" w:rsidRDefault="000110CE" w:rsidP="006E13E7">
            <w:pPr>
              <w:pStyle w:val="TableParagraph"/>
              <w:spacing w:before="4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0110CE" w:rsidRPr="00B514C2" w:rsidRDefault="000110CE" w:rsidP="006E13E7">
            <w:pPr>
              <w:pStyle w:val="TableParagraph"/>
              <w:spacing w:line="266" w:lineRule="auto"/>
              <w:ind w:left="16" w:right="12"/>
              <w:jc w:val="both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  <w:lang w:val="it-IT"/>
              </w:rPr>
              <w:t xml:space="preserve">Limite  indennizzo  annuo Art. 1 Sez. 6 Capitolato speciale </w:t>
            </w:r>
          </w:p>
        </w:tc>
        <w:tc>
          <w:tcPr>
            <w:tcW w:w="3119" w:type="dxa"/>
          </w:tcPr>
          <w:p w:rsidR="000110CE" w:rsidRPr="00B514C2" w:rsidRDefault="000110CE" w:rsidP="006E13E7">
            <w:pPr>
              <w:pStyle w:val="TableParagraph"/>
              <w:spacing w:before="22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sz w:val="20"/>
                <w:szCs w:val="20"/>
                <w:lang w:val="it-IT"/>
              </w:rPr>
              <w:t xml:space="preserve">OPZIONE BASE - €  5.000.000,00 / anno </w:t>
            </w:r>
          </w:p>
        </w:tc>
        <w:tc>
          <w:tcPr>
            <w:tcW w:w="2126" w:type="dxa"/>
          </w:tcPr>
          <w:p w:rsidR="000110CE" w:rsidRPr="00B514C2" w:rsidRDefault="000110CE" w:rsidP="006E13E7">
            <w:pPr>
              <w:pStyle w:val="TableParagraph"/>
              <w:spacing w:before="10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0110CE" w:rsidRPr="00B514C2" w:rsidRDefault="000110CE" w:rsidP="006E13E7">
            <w:pPr>
              <w:pStyle w:val="TableParagraph"/>
              <w:spacing w:before="1"/>
              <w:ind w:left="14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</w:tcPr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10CE" w:rsidRPr="00B514C2" w:rsidTr="006E13E7">
        <w:trPr>
          <w:gridBefore w:val="1"/>
          <w:wBefore w:w="13" w:type="dxa"/>
          <w:trHeight w:val="698"/>
        </w:trPr>
        <w:tc>
          <w:tcPr>
            <w:tcW w:w="733" w:type="dxa"/>
            <w:vMerge/>
            <w:tcBorders>
              <w:top w:val="nil"/>
            </w:tcBorders>
            <w:shd w:val="clear" w:color="auto" w:fill="CCCCCC"/>
          </w:tcPr>
          <w:p w:rsidR="000110CE" w:rsidRPr="00B514C2" w:rsidRDefault="000110CE" w:rsidP="006E13E7">
            <w:pPr>
              <w:rPr>
                <w:rFonts w:ascii="Garamond" w:hAnsi="Garamond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110CE" w:rsidRPr="00B514C2" w:rsidRDefault="000110CE" w:rsidP="006E13E7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0110CE" w:rsidRPr="00B514C2" w:rsidRDefault="000110CE" w:rsidP="006E13E7">
            <w:pPr>
              <w:pStyle w:val="TableParagraph"/>
              <w:spacing w:before="54" w:line="244" w:lineRule="auto"/>
              <w:ind w:left="16" w:right="10"/>
              <w:jc w:val="both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sz w:val="20"/>
                <w:szCs w:val="20"/>
                <w:lang w:val="it-IT"/>
              </w:rPr>
              <w:t>OPZIONE 1 –   €  7.000.000,00 / anno</w:t>
            </w:r>
          </w:p>
        </w:tc>
        <w:tc>
          <w:tcPr>
            <w:tcW w:w="2126" w:type="dxa"/>
          </w:tcPr>
          <w:p w:rsidR="000110CE" w:rsidRPr="00B514C2" w:rsidRDefault="000110CE" w:rsidP="006E13E7">
            <w:pPr>
              <w:pStyle w:val="TableParagraph"/>
              <w:spacing w:before="8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0110CE" w:rsidRPr="00B514C2" w:rsidRDefault="000110CE" w:rsidP="006E13E7">
            <w:pPr>
              <w:pStyle w:val="TableParagraph"/>
              <w:ind w:left="14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sz w:val="20"/>
                <w:szCs w:val="20"/>
              </w:rPr>
              <w:t xml:space="preserve"> 20</w:t>
            </w:r>
          </w:p>
        </w:tc>
        <w:tc>
          <w:tcPr>
            <w:tcW w:w="1559" w:type="dxa"/>
          </w:tcPr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10CE" w:rsidRPr="00B514C2" w:rsidTr="006E13E7">
        <w:trPr>
          <w:gridBefore w:val="1"/>
          <w:wBefore w:w="13" w:type="dxa"/>
          <w:trHeight w:val="633"/>
        </w:trPr>
        <w:tc>
          <w:tcPr>
            <w:tcW w:w="733" w:type="dxa"/>
            <w:vMerge/>
            <w:tcBorders>
              <w:top w:val="nil"/>
            </w:tcBorders>
            <w:shd w:val="clear" w:color="auto" w:fill="CCCCCC"/>
          </w:tcPr>
          <w:p w:rsidR="000110CE" w:rsidRPr="00B514C2" w:rsidRDefault="000110CE" w:rsidP="006E13E7">
            <w:pPr>
              <w:rPr>
                <w:rFonts w:ascii="Garamond" w:hAnsi="Garamond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110CE" w:rsidRPr="00B514C2" w:rsidRDefault="000110CE" w:rsidP="006E13E7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0110CE" w:rsidRPr="00B514C2" w:rsidRDefault="000110CE" w:rsidP="006E13E7">
            <w:pPr>
              <w:pStyle w:val="TableParagraph"/>
              <w:spacing w:before="120" w:line="247" w:lineRule="auto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sz w:val="20"/>
                <w:szCs w:val="20"/>
                <w:lang w:val="it-IT"/>
              </w:rPr>
              <w:t>OPZIONE 2 –  €  9.000.000,00 / anno</w:t>
            </w:r>
          </w:p>
        </w:tc>
        <w:tc>
          <w:tcPr>
            <w:tcW w:w="2126" w:type="dxa"/>
          </w:tcPr>
          <w:p w:rsidR="000110CE" w:rsidRPr="00B514C2" w:rsidRDefault="000110CE" w:rsidP="006E13E7">
            <w:pPr>
              <w:pStyle w:val="TableParagraph"/>
              <w:spacing w:before="8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0110CE" w:rsidRPr="00B514C2" w:rsidRDefault="000110CE" w:rsidP="006E13E7">
            <w:pPr>
              <w:pStyle w:val="TableParagraph"/>
              <w:spacing w:before="1"/>
              <w:ind w:left="14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sz w:val="20"/>
                <w:szCs w:val="20"/>
              </w:rPr>
              <w:t xml:space="preserve"> 35</w:t>
            </w:r>
          </w:p>
        </w:tc>
        <w:tc>
          <w:tcPr>
            <w:tcW w:w="1559" w:type="dxa"/>
          </w:tcPr>
          <w:p w:rsidR="000110CE" w:rsidRPr="00B514C2" w:rsidRDefault="000110CE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110CE" w:rsidRPr="00B514C2" w:rsidRDefault="000110CE" w:rsidP="000110CE">
      <w:pPr>
        <w:pStyle w:val="Corpodeltesto"/>
        <w:rPr>
          <w:rFonts w:ascii="Garamond" w:hAnsi="Garamond"/>
          <w:sz w:val="20"/>
        </w:rPr>
      </w:pPr>
    </w:p>
    <w:p w:rsidR="00577F70" w:rsidRPr="0032007B" w:rsidRDefault="00577F70" w:rsidP="009473A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9473AE" w:rsidRDefault="009473AE" w:rsidP="009473A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>
        <w:rPr>
          <w:rFonts w:asciiTheme="minorHAnsi" w:hAnsiTheme="minorHAnsi"/>
          <w:b/>
          <w:sz w:val="22"/>
          <w:szCs w:val="22"/>
        </w:rPr>
        <w:t>max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30 punti)</w:t>
      </w:r>
    </w:p>
    <w:p w:rsidR="009473AE" w:rsidRPr="004A2118" w:rsidRDefault="009473AE" w:rsidP="009473A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9473AE" w:rsidRPr="005369BF" w:rsidRDefault="009473AE" w:rsidP="009473AE">
      <w:pPr>
        <w:pStyle w:val="western"/>
      </w:pPr>
      <w:r w:rsidRPr="005369BF">
        <w:rPr>
          <w:rFonts w:ascii="Calibri" w:hAnsi="Calibri"/>
          <w:b/>
          <w:bCs/>
          <w:i/>
          <w:iCs/>
        </w:rPr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9473AE" w:rsidRPr="005369BF" w:rsidRDefault="009473AE" w:rsidP="009473AE">
      <w:pPr>
        <w:pStyle w:val="western"/>
      </w:pPr>
      <w:proofErr w:type="spellStart"/>
      <w:r w:rsidRPr="005369BF">
        <w:rPr>
          <w:rFonts w:ascii="Calibri" w:hAnsi="Calibri"/>
          <w:b/>
          <w:bCs/>
          <w:i/>
          <w:iCs/>
        </w:rPr>
        <w:t>diconsi</w:t>
      </w:r>
      <w:proofErr w:type="spellEnd"/>
      <w:r w:rsidRPr="005369BF">
        <w:rPr>
          <w:rFonts w:ascii="Calibri" w:hAnsi="Calibri"/>
          <w:b/>
          <w:bCs/>
          <w:i/>
          <w:iCs/>
        </w:rPr>
        <w:t xml:space="preserve">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annuo </w:t>
      </w:r>
      <w:r w:rsidR="000110CE">
        <w:rPr>
          <w:rFonts w:ascii="Calibri" w:hAnsi="Calibri"/>
          <w:b/>
          <w:bCs/>
          <w:i/>
          <w:iCs/>
        </w:rPr>
        <w:t>imponibile</w:t>
      </w:r>
      <w:r w:rsidRPr="005369BF">
        <w:rPr>
          <w:rFonts w:ascii="Calibri" w:hAnsi="Calibri"/>
          <w:b/>
          <w:bCs/>
          <w:i/>
          <w:iCs/>
        </w:rPr>
        <w:t xml:space="preserve"> a base di gara pari ad € </w:t>
      </w:r>
      <w:r w:rsidR="000110CE">
        <w:rPr>
          <w:rFonts w:ascii="Calibri" w:hAnsi="Calibri"/>
          <w:b/>
          <w:bCs/>
          <w:i/>
          <w:iCs/>
        </w:rPr>
        <w:t>1.156,10</w:t>
      </w:r>
    </w:p>
    <w:p w:rsidR="009473AE" w:rsidRPr="005369BF" w:rsidRDefault="009473AE" w:rsidP="009473AE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9473AE" w:rsidRDefault="009473AE" w:rsidP="009473AE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9473AE" w:rsidRPr="004A2118" w:rsidRDefault="009473AE" w:rsidP="009473AE">
      <w:pPr>
        <w:pStyle w:val="Titolo5"/>
        <w:rPr>
          <w:rFonts w:asciiTheme="minorHAnsi" w:hAnsiTheme="minorHAnsi" w:cs="Tahoma"/>
          <w:i w:val="0"/>
          <w:sz w:val="22"/>
          <w:szCs w:val="22"/>
        </w:rPr>
      </w:pPr>
      <w:r w:rsidRPr="004A2118">
        <w:rPr>
          <w:rFonts w:asciiTheme="minorHAnsi" w:hAnsiTheme="minorHAnsi" w:cs="Tahoma"/>
          <w:i w:val="0"/>
          <w:sz w:val="22"/>
          <w:szCs w:val="22"/>
        </w:rPr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9473AE" w:rsidRPr="004A2118" w:rsidTr="00211259">
        <w:trPr>
          <w:trHeight w:val="647"/>
        </w:trPr>
        <w:tc>
          <w:tcPr>
            <w:tcW w:w="2987" w:type="dxa"/>
          </w:tcPr>
          <w:p w:rsidR="009473AE" w:rsidRPr="004A2118" w:rsidRDefault="009473AE" w:rsidP="00211259">
            <w:pPr>
              <w:spacing w:before="80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9473AE" w:rsidRPr="004A2118" w:rsidRDefault="009473AE" w:rsidP="00211259">
            <w:pPr>
              <w:spacing w:before="80"/>
              <w:jc w:val="center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9473AE" w:rsidRPr="004A2118" w:rsidRDefault="009473AE" w:rsidP="00211259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9473AE" w:rsidRPr="004A2118" w:rsidTr="00211259">
        <w:tc>
          <w:tcPr>
            <w:tcW w:w="2987" w:type="dxa"/>
          </w:tcPr>
          <w:p w:rsidR="009473AE" w:rsidRPr="004A2118" w:rsidRDefault="009473AE" w:rsidP="00211259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9473AE" w:rsidRPr="004A2118" w:rsidRDefault="009473AE" w:rsidP="00211259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9473AE" w:rsidRPr="004A2118" w:rsidRDefault="009473AE" w:rsidP="00211259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9473AE" w:rsidRPr="004A2118" w:rsidTr="00211259">
        <w:tc>
          <w:tcPr>
            <w:tcW w:w="2987" w:type="dxa"/>
          </w:tcPr>
          <w:p w:rsidR="009473AE" w:rsidRPr="004A2118" w:rsidRDefault="009473AE" w:rsidP="00211259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lastRenderedPageBreak/>
              <w:t>TOTALE Premio annuo lordo</w:t>
            </w:r>
          </w:p>
        </w:tc>
        <w:tc>
          <w:tcPr>
            <w:tcW w:w="597" w:type="dxa"/>
          </w:tcPr>
          <w:p w:rsidR="009473AE" w:rsidRPr="004A2118" w:rsidRDefault="009473AE" w:rsidP="00211259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9473AE" w:rsidRPr="004A2118" w:rsidRDefault="009473AE" w:rsidP="00211259">
            <w:pPr>
              <w:pStyle w:val="Titolo9"/>
              <w:rPr>
                <w:rFonts w:asciiTheme="minorHAnsi" w:hAnsiTheme="minorHAnsi" w:cs="Tahoma"/>
              </w:rPr>
            </w:pPr>
          </w:p>
        </w:tc>
      </w:tr>
    </w:tbl>
    <w:p w:rsidR="009473AE" w:rsidRPr="004A2118" w:rsidRDefault="009473AE" w:rsidP="009473AE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9473AE" w:rsidRPr="004A2118" w:rsidRDefault="009473AE" w:rsidP="009473AE">
      <w:pPr>
        <w:rPr>
          <w:rFonts w:asciiTheme="minorHAnsi" w:hAnsiTheme="minorHAnsi" w:cs="Lucida Sans Unicode"/>
          <w:b/>
          <w:i/>
          <w:sz w:val="22"/>
          <w:szCs w:val="22"/>
        </w:rPr>
      </w:pPr>
    </w:p>
    <w:p w:rsidR="009473AE" w:rsidRPr="004A2118" w:rsidRDefault="009473AE" w:rsidP="009473AE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9473AE" w:rsidRPr="004A2118" w:rsidRDefault="009473AE" w:rsidP="009473AE">
      <w:pPr>
        <w:pStyle w:val="Corpodeltesto"/>
        <w:rPr>
          <w:rFonts w:asciiTheme="minorHAnsi" w:hAnsiTheme="minorHAnsi"/>
          <w:sz w:val="22"/>
          <w:szCs w:val="22"/>
        </w:rPr>
      </w:pPr>
    </w:p>
    <w:p w:rsidR="009473AE" w:rsidRPr="004A2118" w:rsidRDefault="009473AE" w:rsidP="009473AE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9473AE" w:rsidRPr="004A2118" w:rsidRDefault="009473AE" w:rsidP="009473AE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</w:p>
    <w:p w:rsidR="009473AE" w:rsidRPr="004A2118" w:rsidRDefault="009473AE" w:rsidP="009473AE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9473AE" w:rsidRPr="004A2118" w:rsidRDefault="009473AE" w:rsidP="009473AE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</w:t>
      </w:r>
    </w:p>
    <w:p w:rsidR="009473AE" w:rsidRPr="004A2118" w:rsidRDefault="009473AE" w:rsidP="009473AE">
      <w:pPr>
        <w:pStyle w:val="Corpodeltesto"/>
        <w:spacing w:before="120" w:after="360"/>
        <w:jc w:val="right"/>
        <w:rPr>
          <w:rFonts w:asciiTheme="minorHAnsi" w:hAnsiTheme="minorHAnsi"/>
          <w:sz w:val="22"/>
          <w:szCs w:val="22"/>
        </w:rPr>
      </w:pPr>
    </w:p>
    <w:p w:rsidR="009473AE" w:rsidRPr="004A2118" w:rsidRDefault="009473AE" w:rsidP="009473AE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9473AE" w:rsidRPr="004A2118" w:rsidRDefault="009473AE" w:rsidP="009473AE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_______________________________________</w:t>
      </w:r>
    </w:p>
    <w:p w:rsidR="009473AE" w:rsidRDefault="009473AE" w:rsidP="009473AE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9473AE" w:rsidRDefault="009473AE" w:rsidP="009473AE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TIMBRO E FIRMA DELLA MANDANTE/COASSICURATRICE</w:t>
      </w:r>
    </w:p>
    <w:p w:rsidR="009473AE" w:rsidRPr="00A67785" w:rsidRDefault="009473AE" w:rsidP="009473AE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p w:rsidR="00494C4B" w:rsidRPr="00A67785" w:rsidRDefault="00494C4B" w:rsidP="009473AE">
      <w:pPr>
        <w:pStyle w:val="Paragrafoelenco"/>
        <w:ind w:left="360"/>
        <w:rPr>
          <w:rFonts w:ascii="Calibri" w:hAnsi="Calibri"/>
          <w:szCs w:val="24"/>
        </w:rPr>
      </w:pPr>
    </w:p>
    <w:sectPr w:rsidR="00494C4B" w:rsidRPr="00A67785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0B72239"/>
    <w:multiLevelType w:val="hybridMultilevel"/>
    <w:tmpl w:val="49B88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110CE"/>
    <w:rsid w:val="00052F5F"/>
    <w:rsid w:val="00061CE8"/>
    <w:rsid w:val="0008043E"/>
    <w:rsid w:val="00092DF5"/>
    <w:rsid w:val="000D6CE6"/>
    <w:rsid w:val="0010454D"/>
    <w:rsid w:val="0011121D"/>
    <w:rsid w:val="0011263E"/>
    <w:rsid w:val="00164A46"/>
    <w:rsid w:val="001B02BC"/>
    <w:rsid w:val="00226C3A"/>
    <w:rsid w:val="00233448"/>
    <w:rsid w:val="00234700"/>
    <w:rsid w:val="00275111"/>
    <w:rsid w:val="002B3DFF"/>
    <w:rsid w:val="002D09A1"/>
    <w:rsid w:val="0030232B"/>
    <w:rsid w:val="003039B8"/>
    <w:rsid w:val="00310065"/>
    <w:rsid w:val="0032007B"/>
    <w:rsid w:val="003B036A"/>
    <w:rsid w:val="003C4548"/>
    <w:rsid w:val="003D3769"/>
    <w:rsid w:val="003D72BB"/>
    <w:rsid w:val="004044FE"/>
    <w:rsid w:val="0043538A"/>
    <w:rsid w:val="00443CAE"/>
    <w:rsid w:val="00494C4B"/>
    <w:rsid w:val="004A2118"/>
    <w:rsid w:val="004D54ED"/>
    <w:rsid w:val="004F601F"/>
    <w:rsid w:val="00500BB9"/>
    <w:rsid w:val="0051120E"/>
    <w:rsid w:val="005147C8"/>
    <w:rsid w:val="00526D02"/>
    <w:rsid w:val="005369BF"/>
    <w:rsid w:val="005560FD"/>
    <w:rsid w:val="00557092"/>
    <w:rsid w:val="00563D01"/>
    <w:rsid w:val="00577F70"/>
    <w:rsid w:val="005917E4"/>
    <w:rsid w:val="00593557"/>
    <w:rsid w:val="005A786C"/>
    <w:rsid w:val="006132C7"/>
    <w:rsid w:val="006238CC"/>
    <w:rsid w:val="00642C95"/>
    <w:rsid w:val="00654122"/>
    <w:rsid w:val="006E5D73"/>
    <w:rsid w:val="006E6627"/>
    <w:rsid w:val="006F7298"/>
    <w:rsid w:val="007062D7"/>
    <w:rsid w:val="00730BC3"/>
    <w:rsid w:val="00735577"/>
    <w:rsid w:val="007904D3"/>
    <w:rsid w:val="00797DA7"/>
    <w:rsid w:val="007D0CC3"/>
    <w:rsid w:val="007D6698"/>
    <w:rsid w:val="0084722D"/>
    <w:rsid w:val="008766E9"/>
    <w:rsid w:val="00876D5E"/>
    <w:rsid w:val="008843FA"/>
    <w:rsid w:val="00886DEE"/>
    <w:rsid w:val="008B1075"/>
    <w:rsid w:val="009072B8"/>
    <w:rsid w:val="009077B0"/>
    <w:rsid w:val="009372A2"/>
    <w:rsid w:val="00944FD8"/>
    <w:rsid w:val="009473AE"/>
    <w:rsid w:val="009979D1"/>
    <w:rsid w:val="009A76DA"/>
    <w:rsid w:val="009E33CB"/>
    <w:rsid w:val="009F0907"/>
    <w:rsid w:val="00A21F89"/>
    <w:rsid w:val="00A642EF"/>
    <w:rsid w:val="00A67785"/>
    <w:rsid w:val="00AD428A"/>
    <w:rsid w:val="00BB70F6"/>
    <w:rsid w:val="00BC4624"/>
    <w:rsid w:val="00C13155"/>
    <w:rsid w:val="00C70D27"/>
    <w:rsid w:val="00D27419"/>
    <w:rsid w:val="00D66A05"/>
    <w:rsid w:val="00D85579"/>
    <w:rsid w:val="00DD55E9"/>
    <w:rsid w:val="00DE2C0A"/>
    <w:rsid w:val="00E25124"/>
    <w:rsid w:val="00E624D5"/>
    <w:rsid w:val="00EF43ED"/>
    <w:rsid w:val="00F05090"/>
    <w:rsid w:val="00F90EC3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4D54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54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110CE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11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3D08-CFC6-432E-909E-A9B6F8DD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13</cp:revision>
  <dcterms:created xsi:type="dcterms:W3CDTF">2018-02-28T12:48:00Z</dcterms:created>
  <dcterms:modified xsi:type="dcterms:W3CDTF">2018-09-20T09:12:00Z</dcterms:modified>
</cp:coreProperties>
</file>